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D1E77" w14:textId="77777777" w:rsidR="00F11663" w:rsidRPr="00B05CE9" w:rsidRDefault="00F11663" w:rsidP="00F11663">
      <w:pPr>
        <w:jc w:val="center"/>
        <w:rPr>
          <w:b/>
          <w:sz w:val="4"/>
          <w:szCs w:val="4"/>
        </w:rPr>
      </w:pPr>
    </w:p>
    <w:p w14:paraId="4F86C493" w14:textId="396ACFB9" w:rsidR="00B05CE9" w:rsidRDefault="00F11663" w:rsidP="00B05CE9">
      <w:pPr>
        <w:jc w:val="center"/>
        <w:rPr>
          <w:b/>
          <w:sz w:val="36"/>
          <w:szCs w:val="36"/>
        </w:rPr>
      </w:pPr>
      <w:r w:rsidRPr="00F11663">
        <w:rPr>
          <w:b/>
          <w:sz w:val="36"/>
          <w:szCs w:val="36"/>
        </w:rPr>
        <w:t>Legislative Drafting Office</w:t>
      </w:r>
      <w:r w:rsidR="0040489F">
        <w:rPr>
          <w:b/>
          <w:sz w:val="36"/>
          <w:szCs w:val="36"/>
        </w:rPr>
        <w:t>, Jersey</w:t>
      </w:r>
    </w:p>
    <w:p w14:paraId="0030134C" w14:textId="77777777" w:rsidR="000A3296" w:rsidRDefault="000A3296" w:rsidP="00B05CE9">
      <w:pPr>
        <w:jc w:val="center"/>
        <w:rPr>
          <w:b/>
          <w:sz w:val="36"/>
          <w:szCs w:val="36"/>
        </w:rPr>
      </w:pPr>
      <w:r w:rsidRPr="005F7FD7">
        <w:rPr>
          <w:noProof/>
          <w:lang w:eastAsia="en-GB"/>
        </w:rPr>
        <w:drawing>
          <wp:anchor distT="0" distB="0" distL="114300" distR="114300" simplePos="0" relativeHeight="251659264" behindDoc="0" locked="0" layoutInCell="1" allowOverlap="1" wp14:anchorId="333E9234" wp14:editId="027BA4FE">
            <wp:simplePos x="0" y="0"/>
            <wp:positionH relativeFrom="column">
              <wp:posOffset>4543425</wp:posOffset>
            </wp:positionH>
            <wp:positionV relativeFrom="paragraph">
              <wp:posOffset>6985</wp:posOffset>
            </wp:positionV>
            <wp:extent cx="542925" cy="666750"/>
            <wp:effectExtent l="0" t="0" r="9525" b="0"/>
            <wp:wrapNone/>
            <wp:docPr id="3" name="Picture 3" descr="C:\Users\Dupontg\AppData\Local\Microsoft\Windows\Temporary Internet Files\Content.Outlook\NYCGIXB3\Crest 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pontg\AppData\Local\Microsoft\Windows\Temporary Internet Files\Content.Outlook\NYCGIXB3\Crest RE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anchor>
        </w:drawing>
      </w:r>
    </w:p>
    <w:p w14:paraId="4F61008F" w14:textId="77777777" w:rsidR="000A3296" w:rsidRPr="000A3296" w:rsidRDefault="000A3296" w:rsidP="00B05CE9">
      <w:pPr>
        <w:jc w:val="center"/>
        <w:rPr>
          <w:b/>
          <w:sz w:val="10"/>
          <w:szCs w:val="10"/>
        </w:rPr>
      </w:pPr>
    </w:p>
    <w:p w14:paraId="3FF9D5B6" w14:textId="77777777" w:rsidR="00503BCA" w:rsidRDefault="00503BCA" w:rsidP="001134B9">
      <w:pPr>
        <w:shd w:val="clear" w:color="auto" w:fill="FFFFFF"/>
        <w:spacing w:after="100" w:afterAutospacing="1"/>
        <w:rPr>
          <w:rFonts w:ascii="Calibri" w:hAnsi="Calibri" w:cs="Calibri"/>
          <w:color w:val="212529"/>
          <w:lang w:eastAsia="en-GB"/>
        </w:rPr>
      </w:pPr>
    </w:p>
    <w:p w14:paraId="04083FC3" w14:textId="5DD69FA7" w:rsidR="001134B9" w:rsidRDefault="001134B9" w:rsidP="001134B9">
      <w:pPr>
        <w:shd w:val="clear" w:color="auto" w:fill="FFFFFF"/>
        <w:spacing w:after="100" w:afterAutospacing="1"/>
        <w:rPr>
          <w:b/>
          <w:sz w:val="36"/>
          <w:szCs w:val="36"/>
        </w:rPr>
      </w:pPr>
      <w:r w:rsidRPr="006E7BE7">
        <w:rPr>
          <w:rFonts w:ascii="Calibri" w:hAnsi="Calibri" w:cs="Calibri"/>
          <w:color w:val="212529"/>
          <w:lang w:eastAsia="en-GB"/>
        </w:rPr>
        <w:t>The Legislative Drafting Office is part of the </w:t>
      </w:r>
      <w:r w:rsidRPr="00FD04B9">
        <w:rPr>
          <w:rFonts w:ascii="Calibri" w:hAnsi="Calibri" w:cs="Calibri"/>
          <w:color w:val="000000" w:themeColor="text1"/>
          <w:lang w:eastAsia="en-GB"/>
        </w:rPr>
        <w:t xml:space="preserve">States Greffe. </w:t>
      </w:r>
      <w:r w:rsidRPr="006E7BE7">
        <w:rPr>
          <w:rFonts w:ascii="Calibri" w:hAnsi="Calibri" w:cs="Calibri"/>
          <w:color w:val="212529"/>
          <w:lang w:eastAsia="en-GB"/>
        </w:rPr>
        <w:t xml:space="preserve">The </w:t>
      </w:r>
      <w:r>
        <w:rPr>
          <w:rFonts w:ascii="Calibri" w:hAnsi="Calibri" w:cs="Calibri"/>
          <w:color w:val="212529"/>
          <w:lang w:eastAsia="en-GB"/>
        </w:rPr>
        <w:t xml:space="preserve">Office consists of </w:t>
      </w:r>
      <w:r w:rsidRPr="006E7BE7">
        <w:rPr>
          <w:rFonts w:ascii="Calibri" w:hAnsi="Calibri" w:cs="Calibri"/>
          <w:color w:val="212529"/>
          <w:lang w:eastAsia="en-GB"/>
        </w:rPr>
        <w:t>a team of l</w:t>
      </w:r>
      <w:r>
        <w:rPr>
          <w:rFonts w:ascii="Calibri" w:hAnsi="Calibri" w:cs="Calibri"/>
          <w:color w:val="212529"/>
          <w:lang w:eastAsia="en-GB"/>
        </w:rPr>
        <w:t>egislative drafters</w:t>
      </w:r>
      <w:r w:rsidRPr="006E7BE7">
        <w:rPr>
          <w:rFonts w:ascii="Calibri" w:hAnsi="Calibri" w:cs="Calibri"/>
          <w:color w:val="212529"/>
          <w:lang w:eastAsia="en-GB"/>
        </w:rPr>
        <w:t xml:space="preserve">, aided by </w:t>
      </w:r>
      <w:r>
        <w:rPr>
          <w:rFonts w:ascii="Calibri" w:hAnsi="Calibri" w:cs="Calibri"/>
          <w:color w:val="212529"/>
          <w:lang w:eastAsia="en-GB"/>
        </w:rPr>
        <w:t>an</w:t>
      </w:r>
      <w:r w:rsidRPr="006E7BE7">
        <w:rPr>
          <w:rFonts w:ascii="Calibri" w:hAnsi="Calibri" w:cs="Calibri"/>
          <w:color w:val="212529"/>
          <w:lang w:eastAsia="en-GB"/>
        </w:rPr>
        <w:t xml:space="preserve"> </w:t>
      </w:r>
      <w:r>
        <w:rPr>
          <w:rFonts w:ascii="Calibri" w:hAnsi="Calibri" w:cs="Calibri"/>
          <w:color w:val="212529"/>
          <w:lang w:eastAsia="en-GB"/>
        </w:rPr>
        <w:t>editorial team</w:t>
      </w:r>
      <w:r w:rsidRPr="006E7BE7">
        <w:rPr>
          <w:rFonts w:ascii="Calibri" w:hAnsi="Calibri" w:cs="Calibri"/>
          <w:color w:val="212529"/>
          <w:lang w:eastAsia="en-GB"/>
        </w:rPr>
        <w:t xml:space="preserve">, who </w:t>
      </w:r>
      <w:r>
        <w:rPr>
          <w:rFonts w:ascii="Calibri" w:hAnsi="Calibri" w:cs="Calibri"/>
          <w:color w:val="212529"/>
          <w:lang w:eastAsia="en-GB"/>
        </w:rPr>
        <w:t>draft</w:t>
      </w:r>
      <w:r w:rsidRPr="006E7BE7">
        <w:rPr>
          <w:rFonts w:ascii="Calibri" w:hAnsi="Calibri" w:cs="Calibri"/>
          <w:color w:val="212529"/>
          <w:lang w:eastAsia="en-GB"/>
        </w:rPr>
        <w:t xml:space="preserve"> Laws for enactment by the States of Jersey</w:t>
      </w:r>
      <w:r w:rsidR="009F445E">
        <w:rPr>
          <w:rFonts w:ascii="Calibri" w:hAnsi="Calibri" w:cs="Calibri"/>
          <w:color w:val="212529"/>
          <w:lang w:eastAsia="en-GB"/>
        </w:rPr>
        <w:t xml:space="preserve"> </w:t>
      </w:r>
      <w:r w:rsidRPr="006E7BE7">
        <w:rPr>
          <w:rFonts w:ascii="Calibri" w:hAnsi="Calibri" w:cs="Calibri"/>
          <w:color w:val="212529"/>
          <w:lang w:eastAsia="en-GB"/>
        </w:rPr>
        <w:t>and the Queen in Council, Regulations to be made by the States of Jersey and Orders to be made by Ministers.</w:t>
      </w:r>
      <w:r w:rsidR="009F445E">
        <w:rPr>
          <w:rFonts w:ascii="Calibri" w:hAnsi="Calibri" w:cs="Calibri"/>
          <w:color w:val="212529"/>
          <w:lang w:eastAsia="en-GB"/>
        </w:rPr>
        <w:t xml:space="preserve"> </w:t>
      </w:r>
      <w:r>
        <w:rPr>
          <w:rFonts w:ascii="Calibri" w:hAnsi="Calibri" w:cs="Calibri"/>
          <w:color w:val="212529"/>
          <w:lang w:eastAsia="en-GB"/>
        </w:rPr>
        <w:t>The Office</w:t>
      </w:r>
      <w:r w:rsidRPr="006E7BE7">
        <w:rPr>
          <w:rFonts w:ascii="Calibri" w:hAnsi="Calibri" w:cs="Calibri"/>
          <w:color w:val="212529"/>
          <w:lang w:eastAsia="en-GB"/>
        </w:rPr>
        <w:t xml:space="preserve"> also prepare</w:t>
      </w:r>
      <w:r>
        <w:rPr>
          <w:rFonts w:ascii="Calibri" w:hAnsi="Calibri" w:cs="Calibri"/>
          <w:color w:val="212529"/>
          <w:lang w:eastAsia="en-GB"/>
        </w:rPr>
        <w:t>s</w:t>
      </w:r>
      <w:r w:rsidRPr="006E7BE7">
        <w:rPr>
          <w:rFonts w:ascii="Calibri" w:hAnsi="Calibri" w:cs="Calibri"/>
          <w:color w:val="212529"/>
          <w:lang w:eastAsia="en-GB"/>
        </w:rPr>
        <w:t xml:space="preserve"> amendments to legislation on behalf of</w:t>
      </w:r>
      <w:r w:rsidR="009F445E">
        <w:rPr>
          <w:rFonts w:ascii="Calibri" w:hAnsi="Calibri" w:cs="Calibri"/>
          <w:color w:val="212529"/>
          <w:lang w:eastAsia="en-GB"/>
        </w:rPr>
        <w:t xml:space="preserve"> </w:t>
      </w:r>
      <w:r w:rsidRPr="006E7BE7">
        <w:rPr>
          <w:rFonts w:ascii="Calibri" w:hAnsi="Calibri" w:cs="Calibri"/>
          <w:color w:val="212529"/>
          <w:lang w:eastAsia="en-GB"/>
        </w:rPr>
        <w:t>Ministers, Scrutiny Panels and individual States Members</w:t>
      </w:r>
      <w:r>
        <w:rPr>
          <w:rFonts w:ascii="Calibri" w:hAnsi="Calibri" w:cs="Calibri"/>
          <w:color w:val="212529"/>
          <w:lang w:eastAsia="en-GB"/>
        </w:rPr>
        <w:t>.  The Office is seeking to recruit the following:</w:t>
      </w:r>
    </w:p>
    <w:p w14:paraId="575F3F66" w14:textId="03663B94" w:rsidR="00F11663" w:rsidRPr="00F11663" w:rsidRDefault="00F11663" w:rsidP="00B05CE9">
      <w:pPr>
        <w:jc w:val="center"/>
        <w:rPr>
          <w:b/>
          <w:sz w:val="36"/>
          <w:szCs w:val="36"/>
        </w:rPr>
      </w:pPr>
      <w:r w:rsidRPr="00F11663">
        <w:rPr>
          <w:b/>
          <w:sz w:val="36"/>
          <w:szCs w:val="36"/>
        </w:rPr>
        <w:t>Legislative Drafter</w:t>
      </w:r>
    </w:p>
    <w:p w14:paraId="11609BF5" w14:textId="4382CBE7" w:rsidR="003C270D" w:rsidRDefault="006E588E" w:rsidP="00F11663">
      <w:pPr>
        <w:jc w:val="center"/>
        <w:rPr>
          <w:b/>
          <w:sz w:val="24"/>
          <w:szCs w:val="24"/>
        </w:rPr>
      </w:pPr>
      <w:r>
        <w:rPr>
          <w:b/>
          <w:sz w:val="24"/>
          <w:szCs w:val="24"/>
        </w:rPr>
        <w:t>1</w:t>
      </w:r>
      <w:r w:rsidR="003C270D">
        <w:rPr>
          <w:b/>
          <w:sz w:val="24"/>
          <w:szCs w:val="24"/>
        </w:rPr>
        <w:t xml:space="preserve"> temporary drafter needed for </w:t>
      </w:r>
      <w:r>
        <w:rPr>
          <w:b/>
          <w:sz w:val="24"/>
          <w:szCs w:val="24"/>
        </w:rPr>
        <w:t>2 years</w:t>
      </w:r>
      <w:r w:rsidR="003C270D">
        <w:rPr>
          <w:b/>
          <w:sz w:val="24"/>
          <w:szCs w:val="24"/>
        </w:rPr>
        <w:t xml:space="preserve"> (to end of 202</w:t>
      </w:r>
      <w:r>
        <w:rPr>
          <w:b/>
          <w:sz w:val="24"/>
          <w:szCs w:val="24"/>
        </w:rPr>
        <w:t>3</w:t>
      </w:r>
      <w:r w:rsidR="003C270D">
        <w:rPr>
          <w:b/>
          <w:sz w:val="24"/>
          <w:szCs w:val="24"/>
        </w:rPr>
        <w:t>)</w:t>
      </w:r>
    </w:p>
    <w:p w14:paraId="0BD53809" w14:textId="1F7F4235" w:rsidR="00532C87" w:rsidRDefault="00532C87" w:rsidP="00F11663">
      <w:pPr>
        <w:jc w:val="center"/>
        <w:rPr>
          <w:b/>
          <w:sz w:val="24"/>
          <w:szCs w:val="24"/>
        </w:rPr>
      </w:pPr>
      <w:r>
        <w:rPr>
          <w:b/>
          <w:sz w:val="24"/>
          <w:szCs w:val="24"/>
        </w:rPr>
        <w:t>1 temporary drafter (remote working</w:t>
      </w:r>
      <w:r w:rsidR="00B170FB">
        <w:rPr>
          <w:b/>
          <w:sz w:val="24"/>
          <w:szCs w:val="24"/>
        </w:rPr>
        <w:t>)</w:t>
      </w:r>
      <w:r>
        <w:rPr>
          <w:b/>
          <w:sz w:val="24"/>
          <w:szCs w:val="24"/>
        </w:rPr>
        <w:t xml:space="preserve"> </w:t>
      </w:r>
      <w:r w:rsidR="00B7192B">
        <w:rPr>
          <w:b/>
          <w:sz w:val="24"/>
          <w:szCs w:val="24"/>
        </w:rPr>
        <w:t>till mid-2022</w:t>
      </w:r>
    </w:p>
    <w:p w14:paraId="0CB39FE5" w14:textId="78F9F579" w:rsidR="00D8720B" w:rsidRDefault="002D2022" w:rsidP="00F11663">
      <w:pPr>
        <w:jc w:val="center"/>
        <w:rPr>
          <w:b/>
          <w:sz w:val="24"/>
          <w:szCs w:val="24"/>
        </w:rPr>
      </w:pPr>
      <w:r>
        <w:rPr>
          <w:b/>
          <w:sz w:val="24"/>
          <w:szCs w:val="24"/>
        </w:rPr>
        <w:t>S</w:t>
      </w:r>
      <w:r w:rsidR="00F11663" w:rsidRPr="00B05CE9">
        <w:rPr>
          <w:b/>
          <w:sz w:val="24"/>
          <w:szCs w:val="24"/>
        </w:rPr>
        <w:t xml:space="preserve">alary </w:t>
      </w:r>
      <w:r w:rsidR="00B7192B" w:rsidRPr="00B7192B">
        <w:rPr>
          <w:b/>
          <w:sz w:val="24"/>
          <w:szCs w:val="24"/>
        </w:rPr>
        <w:t>£112,629 - £115,593</w:t>
      </w:r>
    </w:p>
    <w:p w14:paraId="6209C6EB" w14:textId="1827AAA8" w:rsidR="00B05CE9" w:rsidRPr="00B05CE9" w:rsidRDefault="00CC7308" w:rsidP="00F11663">
      <w:pPr>
        <w:jc w:val="center"/>
        <w:rPr>
          <w:sz w:val="4"/>
          <w:szCs w:val="4"/>
        </w:rPr>
      </w:pPr>
      <w:r>
        <w:t>Some allowances are</w:t>
      </w:r>
      <w:r w:rsidR="00F11663">
        <w:t xml:space="preserve"> payable</w:t>
      </w:r>
      <w:r w:rsidR="003C270D">
        <w:t xml:space="preserve"> for candidates moving to the Island</w:t>
      </w:r>
    </w:p>
    <w:p w14:paraId="2C20FE16" w14:textId="365BFD57" w:rsidR="00F11663" w:rsidRDefault="00F11663" w:rsidP="00F11663">
      <w:pPr>
        <w:jc w:val="both"/>
      </w:pPr>
      <w:r>
        <w:t>The successful candidate</w:t>
      </w:r>
      <w:r w:rsidR="00B7192B">
        <w:t xml:space="preserve"> for each post</w:t>
      </w:r>
      <w:r>
        <w:t xml:space="preserve"> will be </w:t>
      </w:r>
      <w:r w:rsidR="00E7795F">
        <w:t xml:space="preserve">an </w:t>
      </w:r>
      <w:r>
        <w:t>advocate, barrister or solicito</w:t>
      </w:r>
      <w:r w:rsidR="00E7795F">
        <w:t>r</w:t>
      </w:r>
      <w:r>
        <w:t xml:space="preserve"> qualified in a Commonwealth jurisdiction </w:t>
      </w:r>
      <w:r w:rsidR="00D8720B">
        <w:t xml:space="preserve">or the Republic of Ireland </w:t>
      </w:r>
      <w:r>
        <w:t xml:space="preserve">with </w:t>
      </w:r>
      <w:r w:rsidR="00454E21">
        <w:t>a</w:t>
      </w:r>
      <w:r>
        <w:t>t least 5 years’ experience in legislative drafting, preferably of primary legislation.</w:t>
      </w:r>
    </w:p>
    <w:p w14:paraId="75E7E53D" w14:textId="77777777" w:rsidR="009F445E" w:rsidRPr="00E7795F" w:rsidRDefault="00E7795F" w:rsidP="009F445E">
      <w:pPr>
        <w:jc w:val="both"/>
      </w:pPr>
      <w:r>
        <w:t xml:space="preserve">A candidate able to move to Jersey is preferred </w:t>
      </w:r>
      <w:r w:rsidR="00B170FB">
        <w:t>for the 2</w:t>
      </w:r>
      <w:r w:rsidR="00503BCA">
        <w:t>-</w:t>
      </w:r>
      <w:r w:rsidR="00B170FB">
        <w:t>year post</w:t>
      </w:r>
      <w:r w:rsidR="00503BCA">
        <w:t>.  The second post is expected to be filled by a remote worker.  R</w:t>
      </w:r>
      <w:r>
        <w:t>emote-working candidate</w:t>
      </w:r>
      <w:r w:rsidR="00503BCA">
        <w:t>s must be</w:t>
      </w:r>
      <w:r w:rsidR="003C270D">
        <w:t xml:space="preserve"> willing to make occasional trips to Jersey and work </w:t>
      </w:r>
      <w:r w:rsidR="003C270D" w:rsidRPr="00A57189">
        <w:t>from a jurisdiction that is within</w:t>
      </w:r>
      <w:r w:rsidR="003C270D" w:rsidRPr="0040489F">
        <w:rPr>
          <w:b/>
        </w:rPr>
        <w:t xml:space="preserve"> 2 hours of </w:t>
      </w:r>
      <w:r w:rsidR="0040489F" w:rsidRPr="0040489F">
        <w:rPr>
          <w:b/>
        </w:rPr>
        <w:t>Jersey time (same as UK)</w:t>
      </w:r>
      <w:r>
        <w:rPr>
          <w:b/>
        </w:rPr>
        <w:t xml:space="preserve">. </w:t>
      </w:r>
      <w:r>
        <w:t xml:space="preserve">The </w:t>
      </w:r>
      <w:r w:rsidR="00503BCA">
        <w:t xml:space="preserve">first </w:t>
      </w:r>
      <w:r>
        <w:t>post may be offered as a 2</w:t>
      </w:r>
      <w:r w:rsidR="00BF6086">
        <w:t>-</w:t>
      </w:r>
      <w:r>
        <w:t>year fixed term appointment or a 1</w:t>
      </w:r>
      <w:r w:rsidR="00A57189">
        <w:t>-</w:t>
      </w:r>
      <w:r>
        <w:t>year appointment renewable for 1 year.</w:t>
      </w:r>
      <w:r w:rsidR="00B170FB">
        <w:t xml:space="preserve">  The second post </w:t>
      </w:r>
      <w:r w:rsidR="00B7192B">
        <w:t>will expire end of June 2022 but may start in 2021</w:t>
      </w:r>
      <w:r w:rsidR="00B170FB">
        <w:t>.</w:t>
      </w:r>
      <w:r w:rsidR="009F445E">
        <w:t xml:space="preserve"> The LDO is a family-friendly office and promotes a high degree of flexible working.</w:t>
      </w:r>
    </w:p>
    <w:p w14:paraId="3949F5F7" w14:textId="5C524E3E" w:rsidR="003C270D" w:rsidRPr="00E7795F" w:rsidRDefault="003C270D" w:rsidP="00F11663">
      <w:pPr>
        <w:jc w:val="both"/>
      </w:pPr>
    </w:p>
    <w:p w14:paraId="717747DE" w14:textId="5A932C3F" w:rsidR="00222D32" w:rsidRDefault="00E7795F" w:rsidP="00E7795F">
      <w:r>
        <w:t>Please apply from this link:</w:t>
      </w:r>
      <w:r w:rsidR="00AA4C78">
        <w:t xml:space="preserve"> </w:t>
      </w:r>
      <w:hyperlink r:id="rId5" w:history="1">
        <w:r w:rsidR="00AA4C78" w:rsidRPr="00233214">
          <w:rPr>
            <w:rStyle w:val="Hyperlink"/>
          </w:rPr>
          <w:t>https://www.gov.je/Working/JobCareerAdvice/Pages/JobsSearchResults.aspx?FullTime=1&amp;ContractTypeID=2</w:t>
        </w:r>
      </w:hyperlink>
      <w:r w:rsidR="00AA4C78">
        <w:t xml:space="preserve"> </w:t>
      </w:r>
    </w:p>
    <w:p w14:paraId="6F96A0A6" w14:textId="77777777" w:rsidR="00503BCA" w:rsidRDefault="00503BCA" w:rsidP="00E7795F">
      <w:pPr>
        <w:jc w:val="center"/>
        <w:rPr>
          <w:b/>
          <w:sz w:val="36"/>
          <w:szCs w:val="36"/>
        </w:rPr>
      </w:pPr>
    </w:p>
    <w:p w14:paraId="711E1324" w14:textId="009DFD84" w:rsidR="00E7795F" w:rsidRDefault="00E7795F" w:rsidP="00E7795F">
      <w:pPr>
        <w:jc w:val="center"/>
        <w:rPr>
          <w:b/>
          <w:sz w:val="36"/>
          <w:szCs w:val="36"/>
        </w:rPr>
      </w:pPr>
      <w:r w:rsidRPr="00E7795F">
        <w:rPr>
          <w:b/>
          <w:sz w:val="36"/>
          <w:szCs w:val="36"/>
        </w:rPr>
        <w:lastRenderedPageBreak/>
        <w:t>Legislation Services Consultant</w:t>
      </w:r>
    </w:p>
    <w:p w14:paraId="57BBD177" w14:textId="4D095E88" w:rsidR="00503BCA" w:rsidRDefault="00503BCA" w:rsidP="00503BCA">
      <w:pPr>
        <w:rPr>
          <w:b/>
          <w:sz w:val="24"/>
          <w:szCs w:val="24"/>
        </w:rPr>
      </w:pPr>
      <w:r>
        <w:rPr>
          <w:rFonts w:cs="Arial"/>
        </w:rPr>
        <w:t>In support of the delivery of these functions the Department is seeking to engage the services of a suitably experienced and qualified Legislation Service Consultant who will be a</w:t>
      </w:r>
      <w:r w:rsidR="00A57189">
        <w:rPr>
          <w:rFonts w:cs="Arial"/>
        </w:rPr>
        <w:t>n</w:t>
      </w:r>
      <w:r>
        <w:rPr>
          <w:rFonts w:cs="Arial"/>
        </w:rPr>
        <w:t xml:space="preserve"> in-house IT expert/supplementary legislation editor. Full detail of this opportunity can be accessed at </w:t>
      </w:r>
      <w:bookmarkStart w:id="0" w:name="_Hlk76482870"/>
      <w:r w:rsidR="00FC18F9">
        <w:fldChar w:fldCharType="begin"/>
      </w:r>
      <w:r w:rsidR="00FC18F9">
        <w:instrText xml:space="preserve"> HYPERLINK "http://www.channelislandtenders.com" </w:instrText>
      </w:r>
      <w:r w:rsidR="00FC18F9">
        <w:fldChar w:fldCharType="separate"/>
      </w:r>
      <w:r w:rsidRPr="00972B0E">
        <w:rPr>
          <w:rStyle w:val="Hyperlink"/>
          <w:rFonts w:cs="Arial"/>
        </w:rPr>
        <w:t>www.channelislandtenders.com</w:t>
      </w:r>
      <w:r w:rsidR="00FC18F9">
        <w:rPr>
          <w:rStyle w:val="Hyperlink"/>
          <w:rFonts w:cs="Arial"/>
        </w:rPr>
        <w:fldChar w:fldCharType="end"/>
      </w:r>
      <w:r>
        <w:rPr>
          <w:rFonts w:cs="Arial"/>
        </w:rPr>
        <w:t xml:space="preserve"> </w:t>
      </w:r>
      <w:bookmarkEnd w:id="0"/>
      <w:r>
        <w:rPr>
          <w:rFonts w:cs="Arial"/>
        </w:rPr>
        <w:t>within ‘Current opportunities’. By registering on the portal, you can then express your interest and submit a proposal.</w:t>
      </w:r>
    </w:p>
    <w:p w14:paraId="08C06E3C" w14:textId="76C659DD" w:rsidR="00635F24" w:rsidRPr="00FC18F9" w:rsidRDefault="00F11663" w:rsidP="000A3296">
      <w:pPr>
        <w:jc w:val="both"/>
      </w:pPr>
      <w:r w:rsidRPr="00FC18F9">
        <w:t xml:space="preserve">For further information </w:t>
      </w:r>
      <w:r w:rsidR="00BF6086" w:rsidRPr="00FC18F9">
        <w:t xml:space="preserve">on these roles </w:t>
      </w:r>
      <w:r w:rsidRPr="00FC18F9">
        <w:t xml:space="preserve">please </w:t>
      </w:r>
      <w:r w:rsidR="00BF6086" w:rsidRPr="00FC18F9">
        <w:t xml:space="preserve">read the accompanying job </w:t>
      </w:r>
      <w:r w:rsidR="00503BCA" w:rsidRPr="00FC18F9">
        <w:t xml:space="preserve">description and person </w:t>
      </w:r>
      <w:r w:rsidR="00BF6086" w:rsidRPr="00FC18F9">
        <w:t>specification</w:t>
      </w:r>
      <w:r w:rsidR="00503BCA" w:rsidRPr="00FC18F9">
        <w:t xml:space="preserve"> or visit the above website.  You may also </w:t>
      </w:r>
      <w:r w:rsidRPr="00FC18F9">
        <w:t xml:space="preserve">contact Lucy Marsh-Smith, Principal Legislative Drafter on </w:t>
      </w:r>
      <w:hyperlink r:id="rId6" w:history="1">
        <w:r w:rsidR="00D42BC4" w:rsidRPr="00FC18F9">
          <w:rPr>
            <w:rStyle w:val="Hyperlink"/>
          </w:rPr>
          <w:t>L.MarshSmith@gov.je</w:t>
        </w:r>
      </w:hyperlink>
      <w:r w:rsidR="005F7FD7" w:rsidRPr="00FC18F9">
        <w:t xml:space="preserve"> </w:t>
      </w:r>
    </w:p>
    <w:p w14:paraId="732F6DF3" w14:textId="66C611D0" w:rsidR="002D2022" w:rsidRPr="002D2022" w:rsidRDefault="002D2022" w:rsidP="000A3296">
      <w:pPr>
        <w:jc w:val="both"/>
        <w:rPr>
          <w:b/>
          <w:sz w:val="25"/>
          <w:szCs w:val="25"/>
        </w:rPr>
      </w:pPr>
      <w:r>
        <w:rPr>
          <w:b/>
          <w:sz w:val="25"/>
          <w:szCs w:val="25"/>
        </w:rPr>
        <w:t xml:space="preserve">The closing date and time for these opportunities is </w:t>
      </w:r>
      <w:r w:rsidR="00F239CE">
        <w:rPr>
          <w:b/>
          <w:sz w:val="25"/>
          <w:szCs w:val="25"/>
        </w:rPr>
        <w:t>4</w:t>
      </w:r>
      <w:r>
        <w:rPr>
          <w:b/>
          <w:sz w:val="25"/>
          <w:szCs w:val="25"/>
        </w:rPr>
        <w:t xml:space="preserve">pm GMT on </w:t>
      </w:r>
      <w:r w:rsidR="002E7F98">
        <w:rPr>
          <w:b/>
          <w:sz w:val="25"/>
          <w:szCs w:val="25"/>
        </w:rPr>
        <w:t>Wednesday 28th</w:t>
      </w:r>
      <w:r w:rsidR="00BF6086">
        <w:rPr>
          <w:b/>
          <w:sz w:val="25"/>
          <w:szCs w:val="25"/>
        </w:rPr>
        <w:t xml:space="preserve"> July </w:t>
      </w:r>
      <w:r>
        <w:rPr>
          <w:b/>
          <w:sz w:val="25"/>
          <w:szCs w:val="25"/>
        </w:rPr>
        <w:t>202</w:t>
      </w:r>
      <w:r w:rsidR="00BF6086">
        <w:rPr>
          <w:b/>
          <w:sz w:val="25"/>
          <w:szCs w:val="25"/>
        </w:rPr>
        <w:t>1</w:t>
      </w:r>
    </w:p>
    <w:p w14:paraId="3CAE6C26" w14:textId="77777777" w:rsidR="003C270D" w:rsidRPr="00F11663" w:rsidRDefault="003C270D" w:rsidP="003C270D">
      <w:pPr>
        <w:rPr>
          <w:color w:val="E7E6E6" w:themeColor="background2"/>
        </w:rPr>
      </w:pPr>
      <w:r w:rsidRPr="00F11663">
        <w:rPr>
          <w:noProof/>
          <w:color w:val="E7E6E6" w:themeColor="background2"/>
          <w:lang w:eastAsia="en-GB"/>
        </w:rPr>
        <w:drawing>
          <wp:anchor distT="0" distB="0" distL="114300" distR="114300" simplePos="0" relativeHeight="251661312" behindDoc="0" locked="0" layoutInCell="1" allowOverlap="1" wp14:anchorId="565C3CE9" wp14:editId="2B999E0C">
            <wp:simplePos x="0" y="0"/>
            <wp:positionH relativeFrom="margin">
              <wp:align>left</wp:align>
            </wp:positionH>
            <wp:positionV relativeFrom="paragraph">
              <wp:posOffset>95250</wp:posOffset>
            </wp:positionV>
            <wp:extent cx="1781175" cy="53018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30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1663">
        <w:rPr>
          <w:noProof/>
          <w:color w:val="E7E6E6" w:themeColor="background2"/>
          <w:lang w:eastAsia="en-GB"/>
        </w:rPr>
        <w:drawing>
          <wp:inline distT="0" distB="0" distL="0" distR="0" wp14:anchorId="3F50FF50" wp14:editId="215F6872">
            <wp:extent cx="9515475" cy="2428875"/>
            <wp:effectExtent l="0" t="0" r="0" b="9525"/>
            <wp:docPr id="1" name="Picture 1" descr="https://focusedmomentsdotnet.files.wordpress.com/2012/10/lacorbiereatsunse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cusedmomentsdotnet.files.wordpress.com/2012/10/lacorbiereatsunsetwe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98" t="23204" r="-644" b="35693"/>
                    <a:stretch/>
                  </pic:blipFill>
                  <pic:spPr bwMode="auto">
                    <a:xfrm>
                      <a:off x="0" y="0"/>
                      <a:ext cx="9519596" cy="2429927"/>
                    </a:xfrm>
                    <a:prstGeom prst="rect">
                      <a:avLst/>
                    </a:prstGeom>
                    <a:noFill/>
                    <a:ln>
                      <a:noFill/>
                    </a:ln>
                    <a:extLst>
                      <a:ext uri="{53640926-AAD7-44D8-BBD7-CCE9431645EC}">
                        <a14:shadowObscured xmlns:a14="http://schemas.microsoft.com/office/drawing/2010/main"/>
                      </a:ext>
                    </a:extLst>
                  </pic:spPr>
                </pic:pic>
              </a:graphicData>
            </a:graphic>
          </wp:inline>
        </w:drawing>
      </w:r>
    </w:p>
    <w:p w14:paraId="0A77D163" w14:textId="77777777" w:rsidR="003C270D" w:rsidRPr="00F11663" w:rsidRDefault="003C270D" w:rsidP="003C270D">
      <w:pPr>
        <w:autoSpaceDE w:val="0"/>
        <w:autoSpaceDN w:val="0"/>
        <w:adjustRightInd w:val="0"/>
        <w:spacing w:after="0" w:line="240" w:lineRule="auto"/>
        <w:rPr>
          <w:color w:val="767171" w:themeColor="background2" w:themeShade="80"/>
          <w:sz w:val="28"/>
          <w:szCs w:val="28"/>
        </w:rPr>
      </w:pPr>
      <w:r w:rsidRPr="00F11663">
        <w:rPr>
          <w:rFonts w:ascii="MyriadPro-Bold" w:hAnsi="MyriadPro-Bold" w:cs="MyriadPro-Bold"/>
          <w:b/>
          <w:bCs/>
          <w:color w:val="767171" w:themeColor="background2" w:themeShade="80"/>
          <w:sz w:val="28"/>
          <w:szCs w:val="28"/>
        </w:rPr>
        <w:t>Jersey is the largest of the Channel Islands, between England and France, covering an area of 45.5 square miles with a population of 100,000.</w:t>
      </w:r>
    </w:p>
    <w:p w14:paraId="31A885CD" w14:textId="77777777" w:rsidR="003C270D" w:rsidRDefault="003C270D" w:rsidP="003C270D">
      <w:pPr>
        <w:autoSpaceDE w:val="0"/>
        <w:autoSpaceDN w:val="0"/>
        <w:adjustRightInd w:val="0"/>
        <w:spacing w:after="0" w:line="240" w:lineRule="auto"/>
        <w:rPr>
          <w:rFonts w:ascii="MyriadPro-Regular" w:hAnsi="MyriadPro-Regular" w:cs="MyriadPro-Regular"/>
          <w:sz w:val="17"/>
          <w:szCs w:val="17"/>
        </w:rPr>
      </w:pPr>
      <w:r>
        <w:rPr>
          <w:rFonts w:ascii="MyriadPro-Regular" w:hAnsi="MyriadPro-Regular" w:cs="MyriadPro-Regular"/>
          <w:sz w:val="17"/>
          <w:szCs w:val="17"/>
        </w:rPr>
        <w:t xml:space="preserve"> </w:t>
      </w:r>
    </w:p>
    <w:p w14:paraId="2921E436"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r w:rsidRPr="00B05CE9">
        <w:rPr>
          <w:rFonts w:ascii="MyriadPro-Regular" w:hAnsi="MyriadPro-Regular" w:cs="MyriadPro-Regular"/>
          <w:sz w:val="21"/>
          <w:szCs w:val="21"/>
        </w:rPr>
        <w:t xml:space="preserve">A self-governing dependency of the </w:t>
      </w:r>
      <w:r>
        <w:rPr>
          <w:rFonts w:ascii="MyriadPro-Regular" w:hAnsi="MyriadPro-Regular" w:cs="MyriadPro-Regular"/>
          <w:sz w:val="21"/>
          <w:szCs w:val="21"/>
        </w:rPr>
        <w:t>English Crown</w:t>
      </w:r>
      <w:r w:rsidRPr="00B05CE9">
        <w:rPr>
          <w:rFonts w:ascii="MyriadPro-Regular" w:hAnsi="MyriadPro-Regular" w:cs="MyriadPro-Regular"/>
          <w:sz w:val="21"/>
          <w:szCs w:val="21"/>
        </w:rPr>
        <w:t xml:space="preserve">, </w:t>
      </w:r>
      <w:r>
        <w:rPr>
          <w:rFonts w:ascii="MyriadPro-Regular" w:hAnsi="MyriadPro-Regular" w:cs="MyriadPro-Regular"/>
          <w:sz w:val="21"/>
          <w:szCs w:val="21"/>
        </w:rPr>
        <w:t>Jersey has its own legal system founded on Norman customary law. It is a leading offshore financial services centre with other areas of the economy including tourism and agriculture.</w:t>
      </w:r>
    </w:p>
    <w:p w14:paraId="143CC42F"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p>
    <w:p w14:paraId="7A3F0D5F"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r>
        <w:rPr>
          <w:rFonts w:ascii="MyriadPro-Regular" w:hAnsi="MyriadPro-Regular" w:cs="MyriadPro-Regular"/>
          <w:sz w:val="21"/>
          <w:szCs w:val="21"/>
        </w:rPr>
        <w:t>Jersey has a unique cultural heritage looking both to Britain and France. I</w:t>
      </w:r>
      <w:r w:rsidRPr="00B05CE9">
        <w:rPr>
          <w:rFonts w:ascii="MyriadPro-Regular" w:hAnsi="MyriadPro-Regular" w:cs="MyriadPro-Regular"/>
          <w:sz w:val="21"/>
          <w:szCs w:val="21"/>
        </w:rPr>
        <w:t xml:space="preserve">t is known for its mild and sunny climate, beautiful </w:t>
      </w:r>
      <w:r>
        <w:rPr>
          <w:rFonts w:ascii="MyriadPro-Regular" w:hAnsi="MyriadPro-Regular" w:cs="MyriadPro-Regular"/>
          <w:sz w:val="21"/>
          <w:szCs w:val="21"/>
        </w:rPr>
        <w:t>sandy beaches, c</w:t>
      </w:r>
      <w:r w:rsidRPr="00B05CE9">
        <w:rPr>
          <w:rFonts w:ascii="MyriadPro-Regular" w:hAnsi="MyriadPro-Regular" w:cs="MyriadPro-Regular"/>
          <w:sz w:val="21"/>
          <w:szCs w:val="21"/>
        </w:rPr>
        <w:t>liffside walking trails, inlan</w:t>
      </w:r>
      <w:r>
        <w:rPr>
          <w:rFonts w:ascii="MyriadPro-Regular" w:hAnsi="MyriadPro-Regular" w:cs="MyriadPro-Regular"/>
          <w:sz w:val="21"/>
          <w:szCs w:val="21"/>
        </w:rPr>
        <w:t>d valleys and historic castles together with excellent cuisine and an array of cultural and sporting events.  There is easy access both to nearby France and to the UK by boat and plane.</w:t>
      </w:r>
    </w:p>
    <w:p w14:paraId="5FF0EE98" w14:textId="77777777" w:rsidR="003C270D" w:rsidRDefault="003C270D" w:rsidP="003C270D">
      <w:pPr>
        <w:autoSpaceDE w:val="0"/>
        <w:autoSpaceDN w:val="0"/>
        <w:adjustRightInd w:val="0"/>
        <w:spacing w:after="0" w:line="240" w:lineRule="auto"/>
        <w:rPr>
          <w:rFonts w:ascii="MyriadPro-Regular" w:hAnsi="MyriadPro-Regular" w:cs="MyriadPro-Regular"/>
          <w:sz w:val="21"/>
          <w:szCs w:val="21"/>
        </w:rPr>
      </w:pPr>
    </w:p>
    <w:p w14:paraId="09D548F3" w14:textId="32725D16" w:rsidR="003C270D" w:rsidRDefault="003C270D" w:rsidP="003C270D">
      <w:pPr>
        <w:autoSpaceDE w:val="0"/>
        <w:autoSpaceDN w:val="0"/>
        <w:adjustRightInd w:val="0"/>
        <w:spacing w:after="0" w:line="240" w:lineRule="auto"/>
      </w:pPr>
      <w:r w:rsidRPr="00B05CE9">
        <w:rPr>
          <w:rFonts w:ascii="MyriadPro-Regular" w:hAnsi="MyriadPro-Regular" w:cs="MyriadPro-Regular"/>
          <w:sz w:val="21"/>
          <w:szCs w:val="21"/>
        </w:rPr>
        <w:t xml:space="preserve">For more </w:t>
      </w:r>
      <w:r>
        <w:rPr>
          <w:rFonts w:ascii="MyriadPro-Regular" w:hAnsi="MyriadPro-Regular" w:cs="MyriadPro-Regular"/>
          <w:sz w:val="21"/>
          <w:szCs w:val="21"/>
        </w:rPr>
        <w:t xml:space="preserve">on life in Jersey </w:t>
      </w:r>
      <w:r w:rsidRPr="00B05CE9">
        <w:rPr>
          <w:rFonts w:ascii="MyriadPro-Regular" w:hAnsi="MyriadPro-Regular" w:cs="MyriadPro-Regular"/>
          <w:sz w:val="21"/>
          <w:szCs w:val="21"/>
        </w:rPr>
        <w:t>visit</w:t>
      </w:r>
      <w:r>
        <w:rPr>
          <w:rFonts w:ascii="MyriadPro-Regular" w:hAnsi="MyriadPro-Regular" w:cs="MyriadPro-Regular"/>
          <w:sz w:val="21"/>
          <w:szCs w:val="21"/>
        </w:rPr>
        <w:t xml:space="preserve"> </w:t>
      </w:r>
      <w:hyperlink r:id="rId9" w:history="1">
        <w:r w:rsidRPr="00FC655D">
          <w:rPr>
            <w:rStyle w:val="Hyperlink"/>
            <w:rFonts w:ascii="MyriadPro-Regular" w:hAnsi="MyriadPro-Regular" w:cs="MyriadPro-Regular"/>
            <w:sz w:val="21"/>
            <w:szCs w:val="21"/>
          </w:rPr>
          <w:t>https://www.gov.je/LifeEvents/MovingToJersey/WhyChooseJersey/Pages/home.aspx</w:t>
        </w:r>
      </w:hyperlink>
    </w:p>
    <w:p w14:paraId="338627B7" w14:textId="77777777" w:rsidR="003C270D" w:rsidRDefault="003C270D" w:rsidP="000A3296">
      <w:pPr>
        <w:jc w:val="both"/>
      </w:pPr>
    </w:p>
    <w:sectPr w:rsidR="003C270D" w:rsidSect="00B05C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63"/>
    <w:rsid w:val="00011E42"/>
    <w:rsid w:val="0001288D"/>
    <w:rsid w:val="00066953"/>
    <w:rsid w:val="000A3296"/>
    <w:rsid w:val="001134B9"/>
    <w:rsid w:val="00202EF5"/>
    <w:rsid w:val="00222D32"/>
    <w:rsid w:val="002D2022"/>
    <w:rsid w:val="002E7F98"/>
    <w:rsid w:val="002F7B33"/>
    <w:rsid w:val="003C270D"/>
    <w:rsid w:val="003C3F03"/>
    <w:rsid w:val="0040489F"/>
    <w:rsid w:val="00454E21"/>
    <w:rsid w:val="00484E93"/>
    <w:rsid w:val="00503BCA"/>
    <w:rsid w:val="00532C87"/>
    <w:rsid w:val="005F7FD7"/>
    <w:rsid w:val="006E588E"/>
    <w:rsid w:val="00875C6A"/>
    <w:rsid w:val="009C4033"/>
    <w:rsid w:val="009E79CB"/>
    <w:rsid w:val="009F445E"/>
    <w:rsid w:val="00A25FD1"/>
    <w:rsid w:val="00A57189"/>
    <w:rsid w:val="00AA4C78"/>
    <w:rsid w:val="00AF1651"/>
    <w:rsid w:val="00B05CE9"/>
    <w:rsid w:val="00B170FB"/>
    <w:rsid w:val="00B7192B"/>
    <w:rsid w:val="00BF6086"/>
    <w:rsid w:val="00CA0728"/>
    <w:rsid w:val="00CA73D9"/>
    <w:rsid w:val="00CC7308"/>
    <w:rsid w:val="00D07101"/>
    <w:rsid w:val="00D42BC4"/>
    <w:rsid w:val="00D8720B"/>
    <w:rsid w:val="00E7795F"/>
    <w:rsid w:val="00EF577F"/>
    <w:rsid w:val="00F11663"/>
    <w:rsid w:val="00F239CE"/>
    <w:rsid w:val="00FC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06EB"/>
  <w15:chartTrackingRefBased/>
  <w15:docId w15:val="{2A805F6B-6C31-41FB-8C45-AA3E8197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6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11663"/>
    <w:pPr>
      <w:spacing w:line="240" w:lineRule="auto"/>
    </w:pPr>
    <w:rPr>
      <w:i/>
      <w:iCs/>
      <w:color w:val="44546A" w:themeColor="text2"/>
      <w:sz w:val="18"/>
      <w:szCs w:val="18"/>
    </w:rPr>
  </w:style>
  <w:style w:type="character" w:styleId="Hyperlink">
    <w:name w:val="Hyperlink"/>
    <w:basedOn w:val="DefaultParagraphFont"/>
    <w:uiPriority w:val="99"/>
    <w:unhideWhenUsed/>
    <w:rsid w:val="00F11663"/>
    <w:rPr>
      <w:color w:val="0563C1" w:themeColor="hyperlink"/>
      <w:u w:val="single"/>
    </w:rPr>
  </w:style>
  <w:style w:type="character" w:styleId="FollowedHyperlink">
    <w:name w:val="FollowedHyperlink"/>
    <w:basedOn w:val="DefaultParagraphFont"/>
    <w:uiPriority w:val="99"/>
    <w:semiHidden/>
    <w:unhideWhenUsed/>
    <w:rsid w:val="00F11663"/>
    <w:rPr>
      <w:color w:val="954F72" w:themeColor="followedHyperlink"/>
      <w:u w:val="single"/>
    </w:rPr>
  </w:style>
  <w:style w:type="character" w:styleId="UnresolvedMention">
    <w:name w:val="Unresolved Mention"/>
    <w:basedOn w:val="DefaultParagraphFont"/>
    <w:uiPriority w:val="99"/>
    <w:semiHidden/>
    <w:unhideWhenUsed/>
    <w:rsid w:val="003C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rshSmith@gov.je" TargetMode="External"/><Relationship Id="rId11" Type="http://schemas.openxmlformats.org/officeDocument/2006/relationships/theme" Target="theme/theme1.xml"/><Relationship Id="rId5" Type="http://schemas.openxmlformats.org/officeDocument/2006/relationships/hyperlink" Target="https://www.gov.je/Working/JobCareerAdvice/Pages/JobsSearchResults.aspx?FullTime=1&amp;ContractTypeID=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ov.je/LifeEvents/MovingToJersey/WhyChooseJersey/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Matthew Waddington</cp:lastModifiedBy>
  <cp:revision>2</cp:revision>
  <dcterms:created xsi:type="dcterms:W3CDTF">2021-07-06T15:59:00Z</dcterms:created>
  <dcterms:modified xsi:type="dcterms:W3CDTF">2021-07-06T15:59:00Z</dcterms:modified>
</cp:coreProperties>
</file>